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spacing w:after="0"/>
      </w:pPr>
      <w:r>
        <w:rPr>
          <w:color w:val="1B448F"/>
          <w:sz w:val="26"/>
          <w:szCs w:val="26"/>
          <w:b w:val="1"/>
          <w:bCs w:val="1"/>
        </w:rPr>
        <w:t xml:space="preserve">SD NEGERI HARAPAN BANGSA</w:t>
      </w:r>
    </w:p>
    <w:tbl>
      <w:tblGrid>
        <w:gridCol w:w="14000" w:type="dxa"/>
      </w:tblGrid>
      <w:tblPr>
        <w:tblW w:w="5000" w:type="pct"/>
        <w:tblLayout w:type="autofit"/>
        <w:tblCellMar>
          <w:top w:w="0" w:type="dxa"/>
          <w:left w:w="0" w:type="dxa"/>
          <w:right w:w="0" w:type="dxa"/>
          <w:bottom w:w="0" w:type="dxa"/>
        </w:tblCellMar>
        <w:tblBorders>
          <w:bottom w:val="single" w:sz="12" w:color="1B448F"/>
        </w:tblBorders>
      </w:tblPr>
      <w:tr>
        <w:trPr>
          <w:trHeight w:val="60" w:hRule="atLeast"/>
        </w:trPr>
        <w:tc>
          <w:tcPr>
            <w:tcW w:w="14000" w:type="dxa"/>
            <w:noWrap/>
          </w:tcPr>
          <w:p>
            <w:pPr/>
            <w:r>
              <w:rPr>
                <w:sz w:val="2"/>
                <w:szCs w:val="2"/>
              </w:rPr>
              <w:t xml:space="preserve"/>
            </w:r>
          </w:p>
        </w:tc>
      </w:tr>
    </w:tbl>
    <w:p/>
    <w:p>
      <w:pPr>
        <w:jc w:val="center"/>
        <w:spacing w:after="40"/>
      </w:pPr>
      <w:r>
        <w:rPr>
          <w:sz w:val="26"/>
          <w:szCs w:val="26"/>
          <w:b w:val="1"/>
          <w:bCs w:val="1"/>
        </w:rPr>
        <w:t xml:space="preserve">REKAP PEMBIASAAN KELAS</w:t>
      </w:r>
    </w:p>
    <w:p>
      <w:pPr>
        <w:jc w:val="center"/>
        <w:spacing w:after="220"/>
      </w:pPr>
      <w:r>
        <w:rPr>
          <w:color w:val="475467"/>
          <w:sz w:val="20"/>
          <w:szCs w:val="20"/>
        </w:rPr>
        <w:t xml:space="preserve">4A</w:t>
      </w:r>
    </w:p>
    <w:tbl>
      <w:tblGrid>
        <w:gridCol w:w="2400" w:type="dxa"/>
        <w:gridCol w:w="300" w:type="dxa"/>
        <w:gridCol w:w="6000" w:type="dxa"/>
      </w:tblGrid>
      <w:tblPr>
        <w:tblW w:w="0" w:type="auto"/>
        <w:tblLayout w:type="autofit"/>
        <w:tblCellMar>
          <w:top w:w="20" w:type="dxa"/>
          <w:left w:w="20" w:type="dxa"/>
          <w:right w:w="20" w:type="dxa"/>
          <w:bottom w:w="20" w:type="dxa"/>
        </w:tblCellMar>
        <w:tblBorders>
          <w:top w:val="single" w:sz="0"/>
          <w:left w:val="single" w:sz="0"/>
          <w:right w:val="single" w:sz="0"/>
          <w:bottom w:val="single" w:sz="0"/>
          <w:insideH w:val="single" w:sz="0"/>
          <w:insideV w:val="single" w:sz="0"/>
        </w:tblBorders>
      </w:tblPr>
      <w:tr>
        <w:trPr/>
        <w:tc>
          <w:tcPr>
            <w:tcW w:w="2400" w:type="dxa"/>
            <w:noWrap/>
          </w:tcPr>
          <w:p>
            <w:pPr>
              <w:spacing w:after="0"/>
            </w:pPr>
            <w:r>
              <w:rPr>
                <w:sz w:val="18"/>
                <w:szCs w:val="18"/>
                <w:b w:val="1"/>
                <w:bCs w:val="1"/>
              </w:rPr>
              <w:t xml:space="preserve">Sekolah</w:t>
            </w:r>
          </w:p>
        </w:tc>
        <w:tc>
          <w:tcPr>
            <w:tcW w:w="300" w:type="dxa"/>
            <w:noWrap/>
          </w:tcPr>
          <w:p>
            <w:pPr>
              <w:spacing w:after="0"/>
            </w:pPr>
            <w:r>
              <w:rPr>
                <w:sz w:val="18"/>
                <w:szCs w:val="18"/>
                <w:b w:val="1"/>
                <w:bCs w:val="1"/>
              </w:rPr>
              <w:t xml:space="preserve">:</w:t>
            </w:r>
          </w:p>
        </w:tc>
        <w:tc>
          <w:tcPr>
            <w:tcW w:w="6000" w:type="dxa"/>
            <w:noWrap/>
          </w:tcPr>
          <w:p>
            <w:pPr>
              <w:spacing w:after="0"/>
            </w:pPr>
            <w:r>
              <w:rPr>
                <w:sz w:val="18"/>
                <w:szCs w:val="18"/>
              </w:rPr>
              <w:t xml:space="preserve">SD Negeri Harapan Bangsa</w:t>
            </w:r>
          </w:p>
        </w:tc>
      </w:tr>
      <w:tr>
        <w:trPr/>
        <w:tc>
          <w:tcPr>
            <w:tcW w:w="2400" w:type="dxa"/>
            <w:noWrap/>
          </w:tcPr>
          <w:p>
            <w:pPr>
              <w:spacing w:after="0"/>
            </w:pPr>
            <w:r>
              <w:rPr>
                <w:sz w:val="18"/>
                <w:szCs w:val="18"/>
                <w:b w:val="1"/>
                <w:bCs w:val="1"/>
              </w:rPr>
              <w:t xml:space="preserve">Kelas</w:t>
            </w:r>
          </w:p>
        </w:tc>
        <w:tc>
          <w:tcPr>
            <w:tcW w:w="300" w:type="dxa"/>
            <w:noWrap/>
          </w:tcPr>
          <w:p>
            <w:pPr>
              <w:spacing w:after="0"/>
            </w:pPr>
            <w:r>
              <w:rPr>
                <w:sz w:val="18"/>
                <w:szCs w:val="18"/>
                <w:b w:val="1"/>
                <w:bCs w:val="1"/>
              </w:rPr>
              <w:t xml:space="preserve">:</w:t>
            </w:r>
          </w:p>
        </w:tc>
        <w:tc>
          <w:tcPr>
            <w:tcW w:w="6000" w:type="dxa"/>
            <w:noWrap/>
          </w:tcPr>
          <w:p>
            <w:pPr>
              <w:spacing w:after="0"/>
            </w:pPr>
            <w:r>
              <w:rPr>
                <w:sz w:val="18"/>
                <w:szCs w:val="18"/>
              </w:rPr>
              <w:t xml:space="preserve">4A</w:t>
            </w:r>
          </w:p>
        </w:tc>
      </w:tr>
      <w:tr>
        <w:trPr/>
        <w:tc>
          <w:tcPr>
            <w:tcW w:w="2400" w:type="dxa"/>
            <w:noWrap/>
          </w:tcPr>
          <w:p>
            <w:pPr>
              <w:spacing w:after="0"/>
            </w:pPr>
            <w:r>
              <w:rPr>
                <w:sz w:val="18"/>
                <w:szCs w:val="18"/>
                <w:b w:val="1"/>
                <w:bCs w:val="1"/>
              </w:rPr>
              <w:t xml:space="preserve">Wali Kelas</w:t>
            </w:r>
          </w:p>
        </w:tc>
        <w:tc>
          <w:tcPr>
            <w:tcW w:w="300" w:type="dxa"/>
            <w:noWrap/>
          </w:tcPr>
          <w:p>
            <w:pPr>
              <w:spacing w:after="0"/>
            </w:pPr>
            <w:r>
              <w:rPr>
                <w:sz w:val="18"/>
                <w:szCs w:val="18"/>
                <w:b w:val="1"/>
                <w:bCs w:val="1"/>
              </w:rPr>
              <w:t xml:space="preserve">:</w:t>
            </w:r>
          </w:p>
        </w:tc>
        <w:tc>
          <w:tcPr>
            <w:tcW w:w="6000" w:type="dxa"/>
            <w:noWrap/>
          </w:tcPr>
          <w:p>
            <w:pPr>
              <w:spacing w:after="0"/>
            </w:pPr>
            <w:r>
              <w:rPr>
                <w:sz w:val="18"/>
                <w:szCs w:val="18"/>
              </w:rPr>
              <w:t xml:space="preserve">Ibu Sri Handayani</w:t>
            </w:r>
          </w:p>
        </w:tc>
      </w:tr>
      <w:tr>
        <w:trPr/>
        <w:tc>
          <w:tcPr>
            <w:tcW w:w="2400" w:type="dxa"/>
            <w:noWrap/>
          </w:tcPr>
          <w:p>
            <w:pPr>
              <w:spacing w:after="0"/>
            </w:pPr>
            <w:r>
              <w:rPr>
                <w:sz w:val="18"/>
                <w:szCs w:val="18"/>
                <w:b w:val="1"/>
                <w:bCs w:val="1"/>
              </w:rPr>
              <w:t xml:space="preserve">Periode</w:t>
            </w:r>
          </w:p>
        </w:tc>
        <w:tc>
          <w:tcPr>
            <w:tcW w:w="300" w:type="dxa"/>
            <w:noWrap/>
          </w:tcPr>
          <w:p>
            <w:pPr>
              <w:spacing w:after="0"/>
            </w:pPr>
            <w:r>
              <w:rPr>
                <w:sz w:val="18"/>
                <w:szCs w:val="18"/>
                <w:b w:val="1"/>
                <w:bCs w:val="1"/>
              </w:rPr>
              <w:t xml:space="preserve">:</w:t>
            </w:r>
          </w:p>
        </w:tc>
        <w:tc>
          <w:tcPr>
            <w:tcW w:w="6000" w:type="dxa"/>
            <w:noWrap/>
          </w:tcPr>
          <w:p>
            <w:pPr>
              <w:spacing w:after="0"/>
            </w:pPr>
            <w:r>
              <w:rPr>
                <w:sz w:val="18"/>
                <w:szCs w:val="18"/>
              </w:rPr>
              <w:t xml:space="preserve">05 Jul 2026 s.d. 03 Agt 2026</w:t>
            </w:r>
          </w:p>
        </w:tc>
      </w:tr>
    </w:tbl>
    <w:p/>
    <w:p>
      <w:pPr>
        <w:pStyle w:val="Heading2"/>
      </w:pPr>
      <w:bookmarkStart w:id="0" w:name="_Toc0"/>
      <w:r>
        <w:t>Ringkasan</w:t>
      </w:r>
      <w:bookmarkEnd w:id="0"/>
    </w:p>
    <w:tbl>
      <w:tblGrid>
        <w:gridCol w:w="3500" w:type="dxa"/>
        <w:gridCol w:w="3500" w:type="dxa"/>
        <w:gridCol w:w="3500" w:type="dxa"/>
        <w:gridCol w:w="3500" w:type="dxa"/>
      </w:tblGrid>
      <w:tblPr>
        <w:tblW w:w="5000" w:type="pct"/>
        <w:tblLayout w:type="autofit"/>
        <w:tblCellMar>
          <w:top w:w="70" w:type="dxa"/>
          <w:left w:w="70" w:type="dxa"/>
          <w:right w:w="70" w:type="dxa"/>
          <w:bottom w:w="70" w:type="dxa"/>
        </w:tblCellMar>
        <w:tblBorders>
          <w:top w:val="single" w:sz="6" w:color="D6DEEB"/>
          <w:left w:val="single" w:sz="6" w:color="D6DEEB"/>
          <w:right w:val="single" w:sz="6" w:color="D6DEEB"/>
          <w:bottom w:val="single" w:sz="6" w:color="D6DEEB"/>
          <w:insideH w:val="single" w:sz="6" w:color="D6DEEB"/>
          <w:insideV w:val="single" w:sz="6" w:color="D6DEEB"/>
        </w:tblBorders>
      </w:tblPr>
      <w:tr>
        <w:trPr>
          <w:tblHeader w:val="1"/>
        </w:trPr>
        <w:tc>
          <w:tcPr>
            <w:tcW w:w="3500" w:type="dxa"/>
            <w:vAlign w:val="center"/>
            <w:shd w:val="clear" w:fill="EEF4FF"/>
            <w:noWrap/>
          </w:tcPr>
          <w:p>
            <w:pPr>
              <w:jc w:val="center"/>
              <w:spacing w:after="0"/>
            </w:pPr>
            <w:r>
              <w:rPr>
                <w:color w:val="1B448F"/>
                <w:sz w:val="16"/>
                <w:szCs w:val="16"/>
                <w:b w:val="1"/>
                <w:bCs w:val="1"/>
              </w:rPr>
              <w:t xml:space="preserve">Jumlah Siswa</w:t>
            </w:r>
          </w:p>
        </w:tc>
        <w:tc>
          <w:tcPr>
            <w:tcW w:w="3500" w:type="dxa"/>
            <w:vAlign w:val="center"/>
            <w:shd w:val="clear" w:fill="EEF4FF"/>
            <w:noWrap/>
          </w:tcPr>
          <w:p>
            <w:pPr>
              <w:jc w:val="center"/>
              <w:spacing w:after="0"/>
            </w:pPr>
            <w:r>
              <w:rPr>
                <w:color w:val="1B448F"/>
                <w:sz w:val="16"/>
                <w:szCs w:val="16"/>
                <w:b w:val="1"/>
                <w:bCs w:val="1"/>
              </w:rPr>
              <w:t xml:space="preserve">Hari Tercatat</w:t>
            </w:r>
          </w:p>
        </w:tc>
        <w:tc>
          <w:tcPr>
            <w:tcW w:w="3500" w:type="dxa"/>
            <w:vAlign w:val="center"/>
            <w:shd w:val="clear" w:fill="EEF4FF"/>
            <w:noWrap/>
          </w:tcPr>
          <w:p>
            <w:pPr>
              <w:jc w:val="center"/>
              <w:spacing w:after="0"/>
            </w:pPr>
            <w:r>
              <w:rPr>
                <w:color w:val="1B448F"/>
                <w:sz w:val="16"/>
                <w:szCs w:val="16"/>
                <w:b w:val="1"/>
                <w:bCs w:val="1"/>
              </w:rPr>
              <w:t xml:space="preserve">Ketuntasan Kelas</w:t>
            </w:r>
          </w:p>
        </w:tc>
        <w:tc>
          <w:tcPr>
            <w:tcW w:w="3500" w:type="dxa"/>
            <w:vAlign w:val="center"/>
            <w:shd w:val="clear" w:fill="EEF4FF"/>
            <w:noWrap/>
          </w:tcPr>
          <w:p>
            <w:pPr>
              <w:jc w:val="center"/>
              <w:spacing w:after="0"/>
            </w:pPr>
            <w:r>
              <w:rPr>
                <w:color w:val="1B448F"/>
                <w:sz w:val="16"/>
                <w:szCs w:val="16"/>
                <w:b w:val="1"/>
                <w:bCs w:val="1"/>
              </w:rPr>
              <w:t xml:space="preserve">Total Poin</w:t>
            </w:r>
          </w:p>
        </w:tc>
      </w:tr>
      <w:tr>
        <w:trPr/>
        <w:tc>
          <w:tcPr>
            <w:tcW w:w="3500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24"/>
                <w:szCs w:val="24"/>
                <w:b w:val="1"/>
                <w:bCs w:val="1"/>
              </w:rPr>
              <w:t xml:space="preserve">15</w:t>
            </w:r>
          </w:p>
        </w:tc>
        <w:tc>
          <w:tcPr>
            <w:tcW w:w="3500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24"/>
                <w:szCs w:val="24"/>
                <w:b w:val="1"/>
                <w:bCs w:val="1"/>
              </w:rPr>
              <w:t xml:space="preserve">30</w:t>
            </w:r>
          </w:p>
        </w:tc>
        <w:tc>
          <w:tcPr>
            <w:tcW w:w="3500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24"/>
                <w:szCs w:val="24"/>
                <w:b w:val="1"/>
                <w:bCs w:val="1"/>
              </w:rPr>
              <w:t xml:space="preserve">79.29%</w:t>
            </w:r>
          </w:p>
        </w:tc>
        <w:tc>
          <w:tcPr>
            <w:tcW w:w="3500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24"/>
                <w:szCs w:val="24"/>
                <w:b w:val="1"/>
                <w:bCs w:val="1"/>
              </w:rPr>
              <w:t xml:space="preserve">18585</w:t>
            </w:r>
          </w:p>
        </w:tc>
      </w:tr>
    </w:tbl>
    <w:p/>
    <w:tbl>
      <w:tblGrid>
        <w:gridCol w:w="636" w:type="dxa"/>
        <w:gridCol w:w="954" w:type="dxa"/>
        <w:gridCol w:w="3345" w:type="dxa"/>
        <w:gridCol w:w="1750" w:type="dxa"/>
        <w:gridCol w:w="1272" w:type="dxa"/>
        <w:gridCol w:w="1590" w:type="dxa"/>
        <w:gridCol w:w="1909" w:type="dxa"/>
        <w:gridCol w:w="954" w:type="dxa"/>
        <w:gridCol w:w="1590" w:type="dxa"/>
      </w:tblGrid>
      <w:tblPr>
        <w:jc w:val="center"/>
        <w:tblW w:w="5000" w:type="pct"/>
        <w:tblLayout w:type="autofit"/>
        <w:tblCellMar>
          <w:top w:w="60" w:type="dxa"/>
          <w:left w:w="60" w:type="dxa"/>
          <w:right w:w="60" w:type="dxa"/>
          <w:bottom w:w="60" w:type="dxa"/>
        </w:tblCellMar>
        <w:tblBorders>
          <w:top w:val="single" w:sz="6" w:color="D6DEEB"/>
          <w:left w:val="single" w:sz="6" w:color="D6DEEB"/>
          <w:right w:val="single" w:sz="6" w:color="D6DEEB"/>
          <w:bottom w:val="single" w:sz="6" w:color="D6DEEB"/>
          <w:insideH w:val="single" w:sz="6" w:color="D6DEEB"/>
          <w:insideV w:val="single" w:sz="6" w:color="D6DEEB"/>
        </w:tblBorders>
      </w:tblPr>
      <w:tr>
        <w:trPr>
          <w:tblHeader w:val="1"/>
          <w:cantSplit w:val="1"/>
        </w:trPr>
        <w:tc>
          <w:tcPr>
            <w:tcW w:w="636" w:type="dxa"/>
            <w:vAlign w:val="center"/>
            <w:shd w:val="clear" w:fill="EEF4FF"/>
            <w:noWrap/>
          </w:tcPr>
          <w:p>
            <w:pPr>
              <w:jc w:val="center"/>
              <w:spacing w:after="0"/>
            </w:pPr>
            <w:r>
              <w:rPr>
                <w:color w:val="1B448F"/>
                <w:sz w:val="16"/>
                <w:szCs w:val="16"/>
                <w:b w:val="1"/>
                <w:bCs w:val="1"/>
              </w:rPr>
              <w:t xml:space="preserve">No</w:t>
            </w:r>
          </w:p>
        </w:tc>
        <w:tc>
          <w:tcPr>
            <w:tcW w:w="954" w:type="dxa"/>
            <w:vAlign w:val="center"/>
            <w:shd w:val="clear" w:fill="EEF4FF"/>
            <w:noWrap/>
          </w:tcPr>
          <w:p>
            <w:pPr>
              <w:jc w:val="center"/>
              <w:spacing w:after="0"/>
            </w:pPr>
            <w:r>
              <w:rPr>
                <w:color w:val="1B448F"/>
                <w:sz w:val="16"/>
                <w:szCs w:val="16"/>
                <w:b w:val="1"/>
                <w:bCs w:val="1"/>
              </w:rPr>
              <w:t xml:space="preserve">NIS</w:t>
            </w:r>
          </w:p>
        </w:tc>
        <w:tc>
          <w:tcPr>
            <w:tcW w:w="3345" w:type="dxa"/>
            <w:vAlign w:val="center"/>
            <w:shd w:val="clear" w:fill="EEF4FF"/>
            <w:noWrap/>
          </w:tcPr>
          <w:p>
            <w:pPr>
              <w:jc w:val="center"/>
              <w:spacing w:after="0"/>
            </w:pPr>
            <w:r>
              <w:rPr>
                <w:color w:val="1B448F"/>
                <w:sz w:val="16"/>
                <w:szCs w:val="16"/>
                <w:b w:val="1"/>
                <w:bCs w:val="1"/>
              </w:rPr>
              <w:t xml:space="preserve">Nama Siswa</w:t>
            </w:r>
          </w:p>
        </w:tc>
        <w:tc>
          <w:tcPr>
            <w:tcW w:w="1750" w:type="dxa"/>
            <w:vAlign w:val="center"/>
            <w:shd w:val="clear" w:fill="EEF4FF"/>
            <w:noWrap/>
          </w:tcPr>
          <w:p>
            <w:pPr>
              <w:jc w:val="center"/>
              <w:spacing w:after="0"/>
            </w:pPr>
            <w:r>
              <w:rPr>
                <w:color w:val="1B448F"/>
                <w:sz w:val="16"/>
                <w:szCs w:val="16"/>
                <w:b w:val="1"/>
                <w:bCs w:val="1"/>
              </w:rPr>
              <w:t xml:space="preserve">Terjadwal</w:t>
            </w:r>
          </w:p>
        </w:tc>
        <w:tc>
          <w:tcPr>
            <w:tcW w:w="1272" w:type="dxa"/>
            <w:vAlign w:val="center"/>
            <w:shd w:val="clear" w:fill="EEF4FF"/>
            <w:noWrap/>
          </w:tcPr>
          <w:p>
            <w:pPr>
              <w:jc w:val="center"/>
              <w:spacing w:after="0"/>
            </w:pPr>
            <w:r>
              <w:rPr>
                <w:color w:val="1B448F"/>
                <w:sz w:val="16"/>
                <w:szCs w:val="16"/>
                <w:b w:val="1"/>
                <w:bCs w:val="1"/>
              </w:rPr>
              <w:t xml:space="preserve">Tuntas</w:t>
            </w:r>
          </w:p>
        </w:tc>
        <w:tc>
          <w:tcPr>
            <w:tcW w:w="1590" w:type="dxa"/>
            <w:vAlign w:val="center"/>
            <w:shd w:val="clear" w:fill="EEF4FF"/>
            <w:noWrap/>
          </w:tcPr>
          <w:p>
            <w:pPr>
              <w:jc w:val="center"/>
              <w:spacing w:after="0"/>
            </w:pPr>
            <w:r>
              <w:rPr>
                <w:color w:val="1B448F"/>
                <w:sz w:val="16"/>
                <w:szCs w:val="16"/>
                <w:b w:val="1"/>
                <w:bCs w:val="1"/>
              </w:rPr>
              <w:t xml:space="preserve">Terlewat</w:t>
            </w:r>
          </w:p>
        </w:tc>
        <w:tc>
          <w:tcPr>
            <w:tcW w:w="1909" w:type="dxa"/>
            <w:vAlign w:val="center"/>
            <w:shd w:val="clear" w:fill="EEF4FF"/>
            <w:noWrap/>
          </w:tcPr>
          <w:p>
            <w:pPr>
              <w:jc w:val="center"/>
              <w:spacing w:after="0"/>
            </w:pPr>
            <w:r>
              <w:rPr>
                <w:color w:val="1B448F"/>
                <w:sz w:val="16"/>
                <w:szCs w:val="16"/>
                <w:b w:val="1"/>
                <w:bCs w:val="1"/>
              </w:rPr>
              <w:t xml:space="preserve">Ketuntasan</w:t>
            </w:r>
          </w:p>
        </w:tc>
        <w:tc>
          <w:tcPr>
            <w:tcW w:w="954" w:type="dxa"/>
            <w:vAlign w:val="center"/>
            <w:shd w:val="clear" w:fill="EEF4FF"/>
            <w:noWrap/>
          </w:tcPr>
          <w:p>
            <w:pPr>
              <w:jc w:val="center"/>
              <w:spacing w:after="0"/>
            </w:pPr>
            <w:r>
              <w:rPr>
                <w:color w:val="1B448F"/>
                <w:sz w:val="16"/>
                <w:szCs w:val="16"/>
                <w:b w:val="1"/>
                <w:bCs w:val="1"/>
              </w:rPr>
              <w:t xml:space="preserve">Poin</w:t>
            </w:r>
          </w:p>
        </w:tc>
        <w:tc>
          <w:tcPr>
            <w:tcW w:w="1590" w:type="dxa"/>
            <w:vAlign w:val="center"/>
            <w:shd w:val="clear" w:fill="EEF4FF"/>
            <w:noWrap/>
          </w:tcPr>
          <w:p>
            <w:pPr>
              <w:jc w:val="center"/>
              <w:spacing w:after="0"/>
            </w:pPr>
            <w:r>
              <w:rPr>
                <w:color w:val="1B448F"/>
                <w:sz w:val="16"/>
                <w:szCs w:val="16"/>
                <w:b w:val="1"/>
                <w:bCs w:val="1"/>
              </w:rPr>
              <w:t xml:space="preserve">Rentetan</w:t>
            </w:r>
          </w:p>
        </w:tc>
      </w:tr>
      <w:tr>
        <w:trPr>
          <w:cantSplit w:val="1"/>
        </w:trPr>
        <w:tc>
          <w:tcPr>
            <w:tcW w:w="636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1</w:t>
            </w:r>
          </w:p>
        </w:tc>
        <w:tc>
          <w:tcPr>
            <w:tcW w:w="954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000001</w:t>
            </w:r>
          </w:p>
        </w:tc>
        <w:tc>
          <w:tcPr>
            <w:tcW w:w="3345" w:type="dxa"/>
            <w:vAlign w:val="center"/>
            <w:noWrap/>
          </w:tcPr>
          <w:p>
            <w:pPr>
              <w:jc w:val="start"/>
              <w:spacing w:after="0"/>
            </w:pPr>
            <w:r>
              <w:rPr>
                <w:sz w:val="18"/>
                <w:szCs w:val="18"/>
              </w:rPr>
              <w:t xml:space="preserve">Aisyah Nur Fadhilah</w:t>
            </w:r>
          </w:p>
        </w:tc>
        <w:tc>
          <w:tcPr>
            <w:tcW w:w="1750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210</w:t>
            </w:r>
          </w:p>
        </w:tc>
        <w:tc>
          <w:tcPr>
            <w:tcW w:w="1272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198</w:t>
            </w:r>
          </w:p>
        </w:tc>
        <w:tc>
          <w:tcPr>
            <w:tcW w:w="1590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9</w:t>
            </w:r>
          </w:p>
        </w:tc>
        <w:tc>
          <w:tcPr>
            <w:tcW w:w="1909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94.29%</w:t>
            </w:r>
          </w:p>
        </w:tc>
        <w:tc>
          <w:tcPr>
            <w:tcW w:w="954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1840</w:t>
            </w:r>
          </w:p>
        </w:tc>
        <w:tc>
          <w:tcPr>
            <w:tcW w:w="1590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30</w:t>
            </w:r>
          </w:p>
        </w:tc>
      </w:tr>
      <w:tr>
        <w:trPr>
          <w:cantSplit w:val="1"/>
        </w:trPr>
        <w:tc>
          <w:tcPr>
            <w:tcW w:w="636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2</w:t>
            </w:r>
          </w:p>
        </w:tc>
        <w:tc>
          <w:tcPr>
            <w:tcW w:w="954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000005</w:t>
            </w:r>
          </w:p>
        </w:tc>
        <w:tc>
          <w:tcPr>
            <w:tcW w:w="3345" w:type="dxa"/>
            <w:vAlign w:val="center"/>
            <w:shd w:val="clear" w:fill="FAFBFD"/>
            <w:noWrap/>
          </w:tcPr>
          <w:p>
            <w:pPr>
              <w:jc w:val="start"/>
              <w:spacing w:after="0"/>
            </w:pPr>
            <w:r>
              <w:rPr>
                <w:sz w:val="18"/>
                <w:szCs w:val="18"/>
              </w:rPr>
              <w:t xml:space="preserve">Elsa Maharani</w:t>
            </w:r>
          </w:p>
        </w:tc>
        <w:tc>
          <w:tcPr>
            <w:tcW w:w="1750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210</w:t>
            </w:r>
          </w:p>
        </w:tc>
        <w:tc>
          <w:tcPr>
            <w:tcW w:w="1272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197</w:t>
            </w:r>
          </w:p>
        </w:tc>
        <w:tc>
          <w:tcPr>
            <w:tcW w:w="1590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6</w:t>
            </w:r>
          </w:p>
        </w:tc>
        <w:tc>
          <w:tcPr>
            <w:tcW w:w="1909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93.81%</w:t>
            </w:r>
          </w:p>
        </w:tc>
        <w:tc>
          <w:tcPr>
            <w:tcW w:w="954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1825</w:t>
            </w:r>
          </w:p>
        </w:tc>
        <w:tc>
          <w:tcPr>
            <w:tcW w:w="1590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30</w:t>
            </w:r>
          </w:p>
        </w:tc>
      </w:tr>
      <w:tr>
        <w:trPr>
          <w:cantSplit w:val="1"/>
        </w:trPr>
        <w:tc>
          <w:tcPr>
            <w:tcW w:w="636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3</w:t>
            </w:r>
          </w:p>
        </w:tc>
        <w:tc>
          <w:tcPr>
            <w:tcW w:w="954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000017</w:t>
            </w:r>
          </w:p>
        </w:tc>
        <w:tc>
          <w:tcPr>
            <w:tcW w:w="3345" w:type="dxa"/>
            <w:vAlign w:val="center"/>
            <w:noWrap/>
          </w:tcPr>
          <w:p>
            <w:pPr>
              <w:jc w:val="start"/>
              <w:spacing w:after="0"/>
            </w:pPr>
            <w:r>
              <w:rPr>
                <w:sz w:val="18"/>
                <w:szCs w:val="18"/>
              </w:rPr>
              <w:t xml:space="preserve">Qonita Zahra</w:t>
            </w:r>
          </w:p>
        </w:tc>
        <w:tc>
          <w:tcPr>
            <w:tcW w:w="1750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210</w:t>
            </w:r>
          </w:p>
        </w:tc>
        <w:tc>
          <w:tcPr>
            <w:tcW w:w="1272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197</w:t>
            </w:r>
          </w:p>
        </w:tc>
        <w:tc>
          <w:tcPr>
            <w:tcW w:w="1590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6</w:t>
            </w:r>
          </w:p>
        </w:tc>
        <w:tc>
          <w:tcPr>
            <w:tcW w:w="1909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93.81%</w:t>
            </w:r>
          </w:p>
        </w:tc>
        <w:tc>
          <w:tcPr>
            <w:tcW w:w="954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1825</w:t>
            </w:r>
          </w:p>
        </w:tc>
        <w:tc>
          <w:tcPr>
            <w:tcW w:w="1590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30</w:t>
            </w:r>
          </w:p>
        </w:tc>
      </w:tr>
      <w:tr>
        <w:trPr>
          <w:cantSplit w:val="1"/>
        </w:trPr>
        <w:tc>
          <w:tcPr>
            <w:tcW w:w="636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954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000021</w:t>
            </w:r>
          </w:p>
        </w:tc>
        <w:tc>
          <w:tcPr>
            <w:tcW w:w="3345" w:type="dxa"/>
            <w:vAlign w:val="center"/>
            <w:shd w:val="clear" w:fill="FAFBFD"/>
            <w:noWrap/>
          </w:tcPr>
          <w:p>
            <w:pPr>
              <w:jc w:val="start"/>
              <w:spacing w:after="0"/>
            </w:pPr>
            <w:r>
              <w:rPr>
                <w:sz w:val="18"/>
                <w:szCs w:val="18"/>
              </w:rPr>
              <w:t xml:space="preserve">Umi Kalsum</w:t>
            </w:r>
          </w:p>
        </w:tc>
        <w:tc>
          <w:tcPr>
            <w:tcW w:w="1750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210</w:t>
            </w:r>
          </w:p>
        </w:tc>
        <w:tc>
          <w:tcPr>
            <w:tcW w:w="1272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197</w:t>
            </w:r>
          </w:p>
        </w:tc>
        <w:tc>
          <w:tcPr>
            <w:tcW w:w="1590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6</w:t>
            </w:r>
          </w:p>
        </w:tc>
        <w:tc>
          <w:tcPr>
            <w:tcW w:w="1909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93.81%</w:t>
            </w:r>
          </w:p>
        </w:tc>
        <w:tc>
          <w:tcPr>
            <w:tcW w:w="954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1860</w:t>
            </w:r>
          </w:p>
        </w:tc>
        <w:tc>
          <w:tcPr>
            <w:tcW w:w="1590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30</w:t>
            </w:r>
          </w:p>
        </w:tc>
      </w:tr>
      <w:tr>
        <w:trPr>
          <w:cantSplit w:val="1"/>
        </w:trPr>
        <w:tc>
          <w:tcPr>
            <w:tcW w:w="636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954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000013</w:t>
            </w:r>
          </w:p>
        </w:tc>
        <w:tc>
          <w:tcPr>
            <w:tcW w:w="3345" w:type="dxa"/>
            <w:vAlign w:val="center"/>
            <w:noWrap/>
          </w:tcPr>
          <w:p>
            <w:pPr>
              <w:jc w:val="start"/>
              <w:spacing w:after="0"/>
            </w:pPr>
            <w:r>
              <w:rPr>
                <w:sz w:val="18"/>
                <w:szCs w:val="18"/>
              </w:rPr>
              <w:t xml:space="preserve">Mutiara Salsabila</w:t>
            </w:r>
          </w:p>
        </w:tc>
        <w:tc>
          <w:tcPr>
            <w:tcW w:w="1750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210</w:t>
            </w:r>
          </w:p>
        </w:tc>
        <w:tc>
          <w:tcPr>
            <w:tcW w:w="1272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194</w:t>
            </w:r>
          </w:p>
        </w:tc>
        <w:tc>
          <w:tcPr>
            <w:tcW w:w="1590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9</w:t>
            </w:r>
          </w:p>
        </w:tc>
        <w:tc>
          <w:tcPr>
            <w:tcW w:w="1909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92.38%</w:t>
            </w:r>
          </w:p>
        </w:tc>
        <w:tc>
          <w:tcPr>
            <w:tcW w:w="954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1810</w:t>
            </w:r>
          </w:p>
        </w:tc>
        <w:tc>
          <w:tcPr>
            <w:tcW w:w="1590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30</w:t>
            </w:r>
          </w:p>
        </w:tc>
      </w:tr>
      <w:tr>
        <w:trPr>
          <w:cantSplit w:val="1"/>
        </w:trPr>
        <w:tc>
          <w:tcPr>
            <w:tcW w:w="636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6</w:t>
            </w:r>
          </w:p>
        </w:tc>
        <w:tc>
          <w:tcPr>
            <w:tcW w:w="954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000009</w:t>
            </w:r>
          </w:p>
        </w:tc>
        <w:tc>
          <w:tcPr>
            <w:tcW w:w="3345" w:type="dxa"/>
            <w:vAlign w:val="center"/>
            <w:shd w:val="clear" w:fill="FAFBFD"/>
            <w:noWrap/>
          </w:tcPr>
          <w:p>
            <w:pPr>
              <w:jc w:val="start"/>
              <w:spacing w:after="0"/>
            </w:pPr>
            <w:r>
              <w:rPr>
                <w:sz w:val="18"/>
                <w:szCs w:val="18"/>
              </w:rPr>
              <w:t xml:space="preserve">Indah Permata</w:t>
            </w:r>
          </w:p>
        </w:tc>
        <w:tc>
          <w:tcPr>
            <w:tcW w:w="1750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210</w:t>
            </w:r>
          </w:p>
        </w:tc>
        <w:tc>
          <w:tcPr>
            <w:tcW w:w="1272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193</w:t>
            </w:r>
          </w:p>
        </w:tc>
        <w:tc>
          <w:tcPr>
            <w:tcW w:w="1590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10</w:t>
            </w:r>
          </w:p>
        </w:tc>
        <w:tc>
          <w:tcPr>
            <w:tcW w:w="1909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91.9%</w:t>
            </w:r>
          </w:p>
        </w:tc>
        <w:tc>
          <w:tcPr>
            <w:tcW w:w="954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1845</w:t>
            </w:r>
          </w:p>
        </w:tc>
        <w:tc>
          <w:tcPr>
            <w:tcW w:w="1590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30</w:t>
            </w:r>
          </w:p>
        </w:tc>
      </w:tr>
      <w:tr>
        <w:trPr>
          <w:cantSplit w:val="1"/>
        </w:trPr>
        <w:tc>
          <w:tcPr>
            <w:tcW w:w="636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7</w:t>
            </w:r>
          </w:p>
        </w:tc>
        <w:tc>
          <w:tcPr>
            <w:tcW w:w="954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000023</w:t>
            </w:r>
          </w:p>
        </w:tc>
        <w:tc>
          <w:tcPr>
            <w:tcW w:w="3345" w:type="dxa"/>
            <w:vAlign w:val="center"/>
            <w:noWrap/>
          </w:tcPr>
          <w:p>
            <w:pPr>
              <w:jc w:val="start"/>
              <w:spacing w:after="0"/>
            </w:pPr>
            <w:r>
              <w:rPr>
                <w:sz w:val="18"/>
                <w:szCs w:val="18"/>
              </w:rPr>
              <w:t xml:space="preserve">Widya Ningrum</w:t>
            </w:r>
          </w:p>
        </w:tc>
        <w:tc>
          <w:tcPr>
            <w:tcW w:w="1750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210</w:t>
            </w:r>
          </w:p>
        </w:tc>
        <w:tc>
          <w:tcPr>
            <w:tcW w:w="1272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144</w:t>
            </w:r>
          </w:p>
        </w:tc>
        <w:tc>
          <w:tcPr>
            <w:tcW w:w="1590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59</w:t>
            </w:r>
          </w:p>
        </w:tc>
        <w:tc>
          <w:tcPr>
            <w:tcW w:w="1909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68.57%</w:t>
            </w:r>
          </w:p>
        </w:tc>
        <w:tc>
          <w:tcPr>
            <w:tcW w:w="954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1320</w:t>
            </w:r>
          </w:p>
        </w:tc>
        <w:tc>
          <w:tcPr>
            <w:tcW w:w="1590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</w:t>
            </w:r>
          </w:p>
        </w:tc>
      </w:tr>
      <w:tr>
        <w:trPr>
          <w:cantSplit w:val="1"/>
        </w:trPr>
        <w:tc>
          <w:tcPr>
            <w:tcW w:w="636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8</w:t>
            </w:r>
          </w:p>
        </w:tc>
        <w:tc>
          <w:tcPr>
            <w:tcW w:w="954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000003</w:t>
            </w:r>
          </w:p>
        </w:tc>
        <w:tc>
          <w:tcPr>
            <w:tcW w:w="3345" w:type="dxa"/>
            <w:vAlign w:val="center"/>
            <w:shd w:val="clear" w:fill="FAFBFD"/>
            <w:noWrap/>
          </w:tcPr>
          <w:p>
            <w:pPr>
              <w:jc w:val="start"/>
              <w:spacing w:after="0"/>
            </w:pPr>
            <w:r>
              <w:rPr>
                <w:sz w:val="18"/>
                <w:szCs w:val="18"/>
              </w:rPr>
              <w:t xml:space="preserve">Citra Ayu Lestari</w:t>
            </w:r>
          </w:p>
        </w:tc>
        <w:tc>
          <w:tcPr>
            <w:tcW w:w="1750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210</w:t>
            </w:r>
          </w:p>
        </w:tc>
        <w:tc>
          <w:tcPr>
            <w:tcW w:w="1272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143</w:t>
            </w:r>
          </w:p>
        </w:tc>
        <w:tc>
          <w:tcPr>
            <w:tcW w:w="1590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60</w:t>
            </w:r>
          </w:p>
        </w:tc>
        <w:tc>
          <w:tcPr>
            <w:tcW w:w="1909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68.1%</w:t>
            </w:r>
          </w:p>
        </w:tc>
        <w:tc>
          <w:tcPr>
            <w:tcW w:w="954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1290</w:t>
            </w:r>
          </w:p>
        </w:tc>
        <w:tc>
          <w:tcPr>
            <w:tcW w:w="1590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5</w:t>
            </w:r>
          </w:p>
        </w:tc>
      </w:tr>
      <w:tr>
        <w:trPr>
          <w:cantSplit w:val="1"/>
        </w:trPr>
        <w:tc>
          <w:tcPr>
            <w:tcW w:w="636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9</w:t>
            </w:r>
          </w:p>
        </w:tc>
        <w:tc>
          <w:tcPr>
            <w:tcW w:w="954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000007</w:t>
            </w:r>
          </w:p>
        </w:tc>
        <w:tc>
          <w:tcPr>
            <w:tcW w:w="3345" w:type="dxa"/>
            <w:vAlign w:val="center"/>
            <w:noWrap/>
          </w:tcPr>
          <w:p>
            <w:pPr>
              <w:jc w:val="start"/>
              <w:spacing w:after="0"/>
            </w:pPr>
            <w:r>
              <w:rPr>
                <w:sz w:val="18"/>
                <w:szCs w:val="18"/>
              </w:rPr>
              <w:t xml:space="preserve">Gita Purnama Sari</w:t>
            </w:r>
          </w:p>
        </w:tc>
        <w:tc>
          <w:tcPr>
            <w:tcW w:w="1750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210</w:t>
            </w:r>
          </w:p>
        </w:tc>
        <w:tc>
          <w:tcPr>
            <w:tcW w:w="1272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142</w:t>
            </w:r>
          </w:p>
        </w:tc>
        <w:tc>
          <w:tcPr>
            <w:tcW w:w="1590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61</w:t>
            </w:r>
          </w:p>
        </w:tc>
        <w:tc>
          <w:tcPr>
            <w:tcW w:w="1909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67.62%</w:t>
            </w:r>
          </w:p>
        </w:tc>
        <w:tc>
          <w:tcPr>
            <w:tcW w:w="954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1345</w:t>
            </w:r>
          </w:p>
        </w:tc>
        <w:tc>
          <w:tcPr>
            <w:tcW w:w="1590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3</w:t>
            </w:r>
          </w:p>
        </w:tc>
      </w:tr>
      <w:tr>
        <w:trPr>
          <w:cantSplit w:val="1"/>
        </w:trPr>
        <w:tc>
          <w:tcPr>
            <w:tcW w:w="636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10</w:t>
            </w:r>
          </w:p>
        </w:tc>
        <w:tc>
          <w:tcPr>
            <w:tcW w:w="954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000011</w:t>
            </w:r>
          </w:p>
        </w:tc>
        <w:tc>
          <w:tcPr>
            <w:tcW w:w="3345" w:type="dxa"/>
            <w:vAlign w:val="center"/>
            <w:shd w:val="clear" w:fill="FAFBFD"/>
            <w:noWrap/>
          </w:tcPr>
          <w:p>
            <w:pPr>
              <w:jc w:val="start"/>
              <w:spacing w:after="0"/>
            </w:pPr>
            <w:r>
              <w:rPr>
                <w:sz w:val="18"/>
                <w:szCs w:val="18"/>
              </w:rPr>
              <w:t xml:space="preserve">Kirana Dewi</w:t>
            </w:r>
          </w:p>
        </w:tc>
        <w:tc>
          <w:tcPr>
            <w:tcW w:w="1750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210</w:t>
            </w:r>
          </w:p>
        </w:tc>
        <w:tc>
          <w:tcPr>
            <w:tcW w:w="1272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135</w:t>
            </w:r>
          </w:p>
        </w:tc>
        <w:tc>
          <w:tcPr>
            <w:tcW w:w="1590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68</w:t>
            </w:r>
          </w:p>
        </w:tc>
        <w:tc>
          <w:tcPr>
            <w:tcW w:w="1909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64.29%</w:t>
            </w:r>
          </w:p>
        </w:tc>
        <w:tc>
          <w:tcPr>
            <w:tcW w:w="954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1225</w:t>
            </w:r>
          </w:p>
        </w:tc>
        <w:tc>
          <w:tcPr>
            <w:tcW w:w="1590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2</w:t>
            </w:r>
          </w:p>
        </w:tc>
      </w:tr>
      <w:tr>
        <w:trPr>
          <w:cantSplit w:val="1"/>
        </w:trPr>
        <w:tc>
          <w:tcPr>
            <w:tcW w:w="636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11</w:t>
            </w:r>
          </w:p>
        </w:tc>
        <w:tc>
          <w:tcPr>
            <w:tcW w:w="954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000015</w:t>
            </w:r>
          </w:p>
        </w:tc>
        <w:tc>
          <w:tcPr>
            <w:tcW w:w="3345" w:type="dxa"/>
            <w:vAlign w:val="center"/>
            <w:noWrap/>
          </w:tcPr>
          <w:p>
            <w:pPr>
              <w:jc w:val="start"/>
              <w:spacing w:after="0"/>
            </w:pPr>
            <w:r>
              <w:rPr>
                <w:sz w:val="18"/>
                <w:szCs w:val="18"/>
              </w:rPr>
              <w:t xml:space="preserve">Olivia Rahmawati</w:t>
            </w:r>
          </w:p>
        </w:tc>
        <w:tc>
          <w:tcPr>
            <w:tcW w:w="1750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210</w:t>
            </w:r>
          </w:p>
        </w:tc>
        <w:tc>
          <w:tcPr>
            <w:tcW w:w="1272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135</w:t>
            </w:r>
          </w:p>
        </w:tc>
        <w:tc>
          <w:tcPr>
            <w:tcW w:w="1590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68</w:t>
            </w:r>
          </w:p>
        </w:tc>
        <w:tc>
          <w:tcPr>
            <w:tcW w:w="1909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64.29%</w:t>
            </w:r>
          </w:p>
        </w:tc>
        <w:tc>
          <w:tcPr>
            <w:tcW w:w="954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1255</w:t>
            </w:r>
          </w:p>
        </w:tc>
        <w:tc>
          <w:tcPr>
            <w:tcW w:w="1590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</w:t>
            </w:r>
          </w:p>
        </w:tc>
      </w:tr>
      <w:tr>
        <w:trPr>
          <w:cantSplit w:val="1"/>
        </w:trPr>
        <w:tc>
          <w:tcPr>
            <w:tcW w:w="636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12</w:t>
            </w:r>
          </w:p>
        </w:tc>
        <w:tc>
          <w:tcPr>
            <w:tcW w:w="954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000019</w:t>
            </w:r>
          </w:p>
        </w:tc>
        <w:tc>
          <w:tcPr>
            <w:tcW w:w="3345" w:type="dxa"/>
            <w:vAlign w:val="center"/>
            <w:shd w:val="clear" w:fill="FAFBFD"/>
            <w:noWrap/>
          </w:tcPr>
          <w:p>
            <w:pPr>
              <w:jc w:val="start"/>
              <w:spacing w:after="0"/>
            </w:pPr>
            <w:r>
              <w:rPr>
                <w:sz w:val="18"/>
                <w:szCs w:val="18"/>
              </w:rPr>
              <w:t xml:space="preserve">Salsa Aulia</w:t>
            </w:r>
          </w:p>
        </w:tc>
        <w:tc>
          <w:tcPr>
            <w:tcW w:w="1750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210</w:t>
            </w:r>
          </w:p>
        </w:tc>
        <w:tc>
          <w:tcPr>
            <w:tcW w:w="1272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127</w:t>
            </w:r>
          </w:p>
        </w:tc>
        <w:tc>
          <w:tcPr>
            <w:tcW w:w="1590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76</w:t>
            </w:r>
          </w:p>
        </w:tc>
        <w:tc>
          <w:tcPr>
            <w:tcW w:w="1909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60.48%</w:t>
            </w:r>
          </w:p>
        </w:tc>
        <w:tc>
          <w:tcPr>
            <w:tcW w:w="954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1165</w:t>
            </w:r>
          </w:p>
        </w:tc>
        <w:tc>
          <w:tcPr>
            <w:tcW w:w="1590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</w:t>
            </w:r>
          </w:p>
        </w:tc>
      </w:tr>
      <w:tr>
        <w:trPr>
          <w:cantSplit w:val="1"/>
        </w:trPr>
        <w:tc>
          <w:tcPr>
            <w:tcW w:w="636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13</w:t>
            </w:r>
          </w:p>
        </w:tc>
        <w:tc>
          <w:tcPr>
            <w:tcW w:w="954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001505</w:t>
            </w:r>
          </w:p>
        </w:tc>
        <w:tc>
          <w:tcPr>
            <w:tcW w:w="3345" w:type="dxa"/>
            <w:vAlign w:val="center"/>
            <w:noWrap/>
          </w:tcPr>
          <w:p>
            <w:pPr>
              <w:jc w:val="start"/>
              <w:spacing w:after="0"/>
            </w:pPr>
            <w:r>
              <w:rPr>
                <w:sz w:val="18"/>
                <w:szCs w:val="18"/>
              </w:rPr>
              <w:t xml:space="preserve">Fajar Nugroho</w:t>
            </w:r>
          </w:p>
        </w:tc>
        <w:tc>
          <w:tcPr>
            <w:tcW w:w="1750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</w:t>
            </w:r>
          </w:p>
        </w:tc>
        <w:tc>
          <w:tcPr>
            <w:tcW w:w="1272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</w:t>
            </w:r>
          </w:p>
        </w:tc>
        <w:tc>
          <w:tcPr>
            <w:tcW w:w="1590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</w:t>
            </w:r>
          </w:p>
        </w:tc>
        <w:tc>
          <w:tcPr>
            <w:tcW w:w="1909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0%</w:t>
            </w:r>
          </w:p>
        </w:tc>
        <w:tc>
          <w:tcPr>
            <w:tcW w:w="954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</w:t>
            </w:r>
          </w:p>
        </w:tc>
        <w:tc>
          <w:tcPr>
            <w:tcW w:w="1590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</w:t>
            </w:r>
          </w:p>
        </w:tc>
      </w:tr>
      <w:tr>
        <w:trPr>
          <w:cantSplit w:val="1"/>
        </w:trPr>
        <w:tc>
          <w:tcPr>
            <w:tcW w:w="636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14</w:t>
            </w:r>
          </w:p>
        </w:tc>
        <w:tc>
          <w:tcPr>
            <w:tcW w:w="954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001501</w:t>
            </w:r>
          </w:p>
        </w:tc>
        <w:tc>
          <w:tcPr>
            <w:tcW w:w="3345" w:type="dxa"/>
            <w:vAlign w:val="center"/>
            <w:shd w:val="clear" w:fill="FAFBFD"/>
            <w:noWrap/>
          </w:tcPr>
          <w:p>
            <w:pPr>
              <w:jc w:val="start"/>
              <w:spacing w:after="0"/>
            </w:pPr>
            <w:r>
              <w:rPr>
                <w:sz w:val="18"/>
                <w:szCs w:val="18"/>
              </w:rPr>
              <w:t xml:space="preserve">Nadia Putri Ramadhani</w:t>
            </w:r>
          </w:p>
        </w:tc>
        <w:tc>
          <w:tcPr>
            <w:tcW w:w="1750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</w:t>
            </w:r>
          </w:p>
        </w:tc>
        <w:tc>
          <w:tcPr>
            <w:tcW w:w="1272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</w:t>
            </w:r>
          </w:p>
        </w:tc>
        <w:tc>
          <w:tcPr>
            <w:tcW w:w="1590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</w:t>
            </w:r>
          </w:p>
        </w:tc>
        <w:tc>
          <w:tcPr>
            <w:tcW w:w="1909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0%</w:t>
            </w:r>
          </w:p>
        </w:tc>
        <w:tc>
          <w:tcPr>
            <w:tcW w:w="954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</w:t>
            </w:r>
          </w:p>
        </w:tc>
        <w:tc>
          <w:tcPr>
            <w:tcW w:w="1590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</w:t>
            </w:r>
          </w:p>
        </w:tc>
      </w:tr>
      <w:tr>
        <w:trPr>
          <w:cantSplit w:val="1"/>
        </w:trPr>
        <w:tc>
          <w:tcPr>
            <w:tcW w:w="636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15</w:t>
            </w:r>
          </w:p>
        </w:tc>
        <w:tc>
          <w:tcPr>
            <w:tcW w:w="954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001503</w:t>
            </w:r>
          </w:p>
        </w:tc>
        <w:tc>
          <w:tcPr>
            <w:tcW w:w="3345" w:type="dxa"/>
            <w:vAlign w:val="center"/>
            <w:noWrap/>
          </w:tcPr>
          <w:p>
            <w:pPr>
              <w:jc w:val="start"/>
              <w:spacing w:after="0"/>
            </w:pPr>
            <w:r>
              <w:rPr>
                <w:sz w:val="18"/>
                <w:szCs w:val="18"/>
              </w:rPr>
              <w:t xml:space="preserve">Salsabila Az Zahra</w:t>
            </w:r>
          </w:p>
        </w:tc>
        <w:tc>
          <w:tcPr>
            <w:tcW w:w="1750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</w:t>
            </w:r>
          </w:p>
        </w:tc>
        <w:tc>
          <w:tcPr>
            <w:tcW w:w="1272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</w:t>
            </w:r>
          </w:p>
        </w:tc>
        <w:tc>
          <w:tcPr>
            <w:tcW w:w="1590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</w:t>
            </w:r>
          </w:p>
        </w:tc>
        <w:tc>
          <w:tcPr>
            <w:tcW w:w="1909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0%</w:t>
            </w:r>
          </w:p>
        </w:tc>
        <w:tc>
          <w:tcPr>
            <w:tcW w:w="954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</w:t>
            </w:r>
          </w:p>
        </w:tc>
        <w:tc>
          <w:tcPr>
            <w:tcW w:w="1590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</w:t>
            </w:r>
          </w:p>
        </w:tc>
      </w:tr>
    </w:tbl>
    <w:p>
      <w:pPr>
        <w:pStyle w:val="Heading2"/>
      </w:pPr>
      <w:bookmarkStart w:id="1" w:name="_Toc1"/>
      <w:r>
        <w:t>Ketuntasan per Kebiasaan</w:t>
      </w:r>
      <w:bookmarkEnd w:id="1"/>
    </w:p>
    <w:tbl>
      <w:tblGrid>
        <w:gridCol w:w="4295" w:type="dxa"/>
        <w:gridCol w:w="2053" w:type="dxa"/>
        <w:gridCol w:w="1493" w:type="dxa"/>
        <w:gridCol w:w="2053" w:type="dxa"/>
        <w:gridCol w:w="1866" w:type="dxa"/>
        <w:gridCol w:w="2240" w:type="dxa"/>
      </w:tblGrid>
      <w:tblPr>
        <w:jc w:val="center"/>
        <w:tblW w:w="5000" w:type="pct"/>
        <w:tblLayout w:type="autofit"/>
        <w:tblCellMar>
          <w:top w:w="60" w:type="dxa"/>
          <w:left w:w="60" w:type="dxa"/>
          <w:right w:w="60" w:type="dxa"/>
          <w:bottom w:w="60" w:type="dxa"/>
        </w:tblCellMar>
        <w:tblBorders>
          <w:top w:val="single" w:sz="6" w:color="D6DEEB"/>
          <w:left w:val="single" w:sz="6" w:color="D6DEEB"/>
          <w:right w:val="single" w:sz="6" w:color="D6DEEB"/>
          <w:bottom w:val="single" w:sz="6" w:color="D6DEEB"/>
          <w:insideH w:val="single" w:sz="6" w:color="D6DEEB"/>
          <w:insideV w:val="single" w:sz="6" w:color="D6DEEB"/>
        </w:tblBorders>
      </w:tblPr>
      <w:tr>
        <w:trPr>
          <w:tblHeader w:val="1"/>
          <w:cantSplit w:val="1"/>
        </w:trPr>
        <w:tc>
          <w:tcPr>
            <w:tcW w:w="4295" w:type="dxa"/>
            <w:vAlign w:val="center"/>
            <w:shd w:val="clear" w:fill="EEF4FF"/>
            <w:noWrap/>
          </w:tcPr>
          <w:p>
            <w:pPr>
              <w:jc w:val="center"/>
              <w:spacing w:after="0"/>
            </w:pPr>
            <w:r>
              <w:rPr>
                <w:color w:val="1B448F"/>
                <w:sz w:val="16"/>
                <w:szCs w:val="16"/>
                <w:b w:val="1"/>
                <w:bCs w:val="1"/>
              </w:rPr>
              <w:t xml:space="preserve">Kebiasaan</w:t>
            </w:r>
          </w:p>
        </w:tc>
        <w:tc>
          <w:tcPr>
            <w:tcW w:w="2053" w:type="dxa"/>
            <w:vAlign w:val="center"/>
            <w:shd w:val="clear" w:fill="EEF4FF"/>
            <w:noWrap/>
          </w:tcPr>
          <w:p>
            <w:pPr>
              <w:jc w:val="center"/>
              <w:spacing w:after="0"/>
            </w:pPr>
            <w:r>
              <w:rPr>
                <w:color w:val="1B448F"/>
                <w:sz w:val="16"/>
                <w:szCs w:val="16"/>
                <w:b w:val="1"/>
                <w:bCs w:val="1"/>
              </w:rPr>
              <w:t xml:space="preserve">Terjadwal</w:t>
            </w:r>
          </w:p>
        </w:tc>
        <w:tc>
          <w:tcPr>
            <w:tcW w:w="1493" w:type="dxa"/>
            <w:vAlign w:val="center"/>
            <w:shd w:val="clear" w:fill="EEF4FF"/>
            <w:noWrap/>
          </w:tcPr>
          <w:p>
            <w:pPr>
              <w:jc w:val="center"/>
              <w:spacing w:after="0"/>
            </w:pPr>
            <w:r>
              <w:rPr>
                <w:color w:val="1B448F"/>
                <w:sz w:val="16"/>
                <w:szCs w:val="16"/>
                <w:b w:val="1"/>
                <w:bCs w:val="1"/>
              </w:rPr>
              <w:t xml:space="preserve">Tuntas</w:t>
            </w:r>
          </w:p>
        </w:tc>
        <w:tc>
          <w:tcPr>
            <w:tcW w:w="2053" w:type="dxa"/>
            <w:vAlign w:val="center"/>
            <w:shd w:val="clear" w:fill="EEF4FF"/>
            <w:noWrap/>
          </w:tcPr>
          <w:p>
            <w:pPr>
              <w:jc w:val="center"/>
              <w:spacing w:after="0"/>
            </w:pPr>
            <w:r>
              <w:rPr>
                <w:color w:val="1B448F"/>
                <w:sz w:val="16"/>
                <w:szCs w:val="16"/>
                <w:b w:val="1"/>
                <w:bCs w:val="1"/>
              </w:rPr>
              <w:t xml:space="preserve">Terlambat</w:t>
            </w:r>
          </w:p>
        </w:tc>
        <w:tc>
          <w:tcPr>
            <w:tcW w:w="1866" w:type="dxa"/>
            <w:vAlign w:val="center"/>
            <w:shd w:val="clear" w:fill="EEF4FF"/>
            <w:noWrap/>
          </w:tcPr>
          <w:p>
            <w:pPr>
              <w:jc w:val="center"/>
              <w:spacing w:after="0"/>
            </w:pPr>
            <w:r>
              <w:rPr>
                <w:color w:val="1B448F"/>
                <w:sz w:val="16"/>
                <w:szCs w:val="16"/>
                <w:b w:val="1"/>
                <w:bCs w:val="1"/>
              </w:rPr>
              <w:t xml:space="preserve">Terlewat</w:t>
            </w:r>
          </w:p>
        </w:tc>
        <w:tc>
          <w:tcPr>
            <w:tcW w:w="2240" w:type="dxa"/>
            <w:vAlign w:val="center"/>
            <w:shd w:val="clear" w:fill="EEF4FF"/>
            <w:noWrap/>
          </w:tcPr>
          <w:p>
            <w:pPr>
              <w:jc w:val="center"/>
              <w:spacing w:after="0"/>
            </w:pPr>
            <w:r>
              <w:rPr>
                <w:color w:val="1B448F"/>
                <w:sz w:val="16"/>
                <w:szCs w:val="16"/>
                <w:b w:val="1"/>
                <w:bCs w:val="1"/>
              </w:rPr>
              <w:t xml:space="preserve">Ketuntasan</w:t>
            </w:r>
          </w:p>
        </w:tc>
      </w:tr>
      <w:tr>
        <w:trPr>
          <w:cantSplit w:val="1"/>
        </w:trPr>
        <w:tc>
          <w:tcPr>
            <w:tcW w:w="4295" w:type="dxa"/>
            <w:vAlign w:val="center"/>
            <w:noWrap/>
          </w:tcPr>
          <w:p>
            <w:pPr>
              <w:jc w:val="start"/>
              <w:spacing w:after="0"/>
            </w:pPr>
            <w:r>
              <w:rPr>
                <w:sz w:val="18"/>
                <w:szCs w:val="18"/>
              </w:rPr>
              <w:t xml:space="preserve">Bangun Pagi</w:t>
            </w:r>
          </w:p>
        </w:tc>
        <w:tc>
          <w:tcPr>
            <w:tcW w:w="2053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360</w:t>
            </w:r>
          </w:p>
        </w:tc>
        <w:tc>
          <w:tcPr>
            <w:tcW w:w="1493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281</w:t>
            </w:r>
          </w:p>
        </w:tc>
        <w:tc>
          <w:tcPr>
            <w:tcW w:w="2053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41</w:t>
            </w:r>
          </w:p>
        </w:tc>
        <w:tc>
          <w:tcPr>
            <w:tcW w:w="1866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68</w:t>
            </w:r>
          </w:p>
        </w:tc>
        <w:tc>
          <w:tcPr>
            <w:tcW w:w="2240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78.06%</w:t>
            </w:r>
          </w:p>
        </w:tc>
      </w:tr>
      <w:tr>
        <w:trPr>
          <w:cantSplit w:val="1"/>
        </w:trPr>
        <w:tc>
          <w:tcPr>
            <w:tcW w:w="4295" w:type="dxa"/>
            <w:vAlign w:val="center"/>
            <w:shd w:val="clear" w:fill="FAFBFD"/>
            <w:noWrap/>
          </w:tcPr>
          <w:p>
            <w:pPr>
              <w:jc w:val="start"/>
              <w:spacing w:after="0"/>
            </w:pPr>
            <w:r>
              <w:rPr>
                <w:sz w:val="18"/>
                <w:szCs w:val="18"/>
              </w:rPr>
              <w:t xml:space="preserve">Beribadah</w:t>
            </w:r>
          </w:p>
        </w:tc>
        <w:tc>
          <w:tcPr>
            <w:tcW w:w="2053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360</w:t>
            </w:r>
          </w:p>
        </w:tc>
        <w:tc>
          <w:tcPr>
            <w:tcW w:w="1493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277</w:t>
            </w:r>
          </w:p>
        </w:tc>
        <w:tc>
          <w:tcPr>
            <w:tcW w:w="2053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39</w:t>
            </w:r>
          </w:p>
        </w:tc>
        <w:tc>
          <w:tcPr>
            <w:tcW w:w="1866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72</w:t>
            </w:r>
          </w:p>
        </w:tc>
        <w:tc>
          <w:tcPr>
            <w:tcW w:w="2240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76.94%</w:t>
            </w:r>
          </w:p>
        </w:tc>
      </w:tr>
      <w:tr>
        <w:trPr>
          <w:cantSplit w:val="1"/>
        </w:trPr>
        <w:tc>
          <w:tcPr>
            <w:tcW w:w="4295" w:type="dxa"/>
            <w:vAlign w:val="center"/>
            <w:noWrap/>
          </w:tcPr>
          <w:p>
            <w:pPr>
              <w:jc w:val="start"/>
              <w:spacing w:after="0"/>
            </w:pPr>
            <w:r>
              <w:rPr>
                <w:sz w:val="18"/>
                <w:szCs w:val="18"/>
              </w:rPr>
              <w:t xml:space="preserve">Berolahraga</w:t>
            </w:r>
          </w:p>
        </w:tc>
        <w:tc>
          <w:tcPr>
            <w:tcW w:w="2053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360</w:t>
            </w:r>
          </w:p>
        </w:tc>
        <w:tc>
          <w:tcPr>
            <w:tcW w:w="1493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290</w:t>
            </w:r>
          </w:p>
        </w:tc>
        <w:tc>
          <w:tcPr>
            <w:tcW w:w="2053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42</w:t>
            </w:r>
          </w:p>
        </w:tc>
        <w:tc>
          <w:tcPr>
            <w:tcW w:w="1866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59</w:t>
            </w:r>
          </w:p>
        </w:tc>
        <w:tc>
          <w:tcPr>
            <w:tcW w:w="2240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80.56%</w:t>
            </w:r>
          </w:p>
        </w:tc>
      </w:tr>
      <w:tr>
        <w:trPr>
          <w:cantSplit w:val="1"/>
        </w:trPr>
        <w:tc>
          <w:tcPr>
            <w:tcW w:w="4295" w:type="dxa"/>
            <w:vAlign w:val="center"/>
            <w:shd w:val="clear" w:fill="FAFBFD"/>
            <w:noWrap/>
          </w:tcPr>
          <w:p>
            <w:pPr>
              <w:jc w:val="start"/>
              <w:spacing w:after="0"/>
            </w:pPr>
            <w:r>
              <w:rPr>
                <w:sz w:val="18"/>
                <w:szCs w:val="18"/>
              </w:rPr>
              <w:t xml:space="preserve">Makan Sehat dan Bergizi</w:t>
            </w:r>
          </w:p>
        </w:tc>
        <w:tc>
          <w:tcPr>
            <w:tcW w:w="2053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360</w:t>
            </w:r>
          </w:p>
        </w:tc>
        <w:tc>
          <w:tcPr>
            <w:tcW w:w="1493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289</w:t>
            </w:r>
          </w:p>
        </w:tc>
        <w:tc>
          <w:tcPr>
            <w:tcW w:w="2053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37</w:t>
            </w:r>
          </w:p>
        </w:tc>
        <w:tc>
          <w:tcPr>
            <w:tcW w:w="1866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60</w:t>
            </w:r>
          </w:p>
        </w:tc>
        <w:tc>
          <w:tcPr>
            <w:tcW w:w="2240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80.28%</w:t>
            </w:r>
          </w:p>
        </w:tc>
      </w:tr>
      <w:tr>
        <w:trPr>
          <w:cantSplit w:val="1"/>
        </w:trPr>
        <w:tc>
          <w:tcPr>
            <w:tcW w:w="4295" w:type="dxa"/>
            <w:vAlign w:val="center"/>
            <w:noWrap/>
          </w:tcPr>
          <w:p>
            <w:pPr>
              <w:jc w:val="start"/>
              <w:spacing w:after="0"/>
            </w:pPr>
            <w:r>
              <w:rPr>
                <w:sz w:val="18"/>
                <w:szCs w:val="18"/>
              </w:rPr>
              <w:t xml:space="preserve">Gemar Belajar</w:t>
            </w:r>
          </w:p>
        </w:tc>
        <w:tc>
          <w:tcPr>
            <w:tcW w:w="2053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360</w:t>
            </w:r>
          </w:p>
        </w:tc>
        <w:tc>
          <w:tcPr>
            <w:tcW w:w="1493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298</w:t>
            </w:r>
          </w:p>
        </w:tc>
        <w:tc>
          <w:tcPr>
            <w:tcW w:w="2053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47</w:t>
            </w:r>
          </w:p>
        </w:tc>
        <w:tc>
          <w:tcPr>
            <w:tcW w:w="1866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50</w:t>
            </w:r>
          </w:p>
        </w:tc>
        <w:tc>
          <w:tcPr>
            <w:tcW w:w="2240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82.78%</w:t>
            </w:r>
          </w:p>
        </w:tc>
      </w:tr>
      <w:tr>
        <w:trPr>
          <w:cantSplit w:val="1"/>
        </w:trPr>
        <w:tc>
          <w:tcPr>
            <w:tcW w:w="4295" w:type="dxa"/>
            <w:vAlign w:val="center"/>
            <w:shd w:val="clear" w:fill="FAFBFD"/>
            <w:noWrap/>
          </w:tcPr>
          <w:p>
            <w:pPr>
              <w:jc w:val="start"/>
              <w:spacing w:after="0"/>
            </w:pPr>
            <w:r>
              <w:rPr>
                <w:sz w:val="18"/>
                <w:szCs w:val="18"/>
              </w:rPr>
              <w:t xml:space="preserve">Bermasyarakat</w:t>
            </w:r>
          </w:p>
        </w:tc>
        <w:tc>
          <w:tcPr>
            <w:tcW w:w="2053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360</w:t>
            </w:r>
          </w:p>
        </w:tc>
        <w:tc>
          <w:tcPr>
            <w:tcW w:w="1493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282</w:t>
            </w:r>
          </w:p>
        </w:tc>
        <w:tc>
          <w:tcPr>
            <w:tcW w:w="2053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37</w:t>
            </w:r>
          </w:p>
        </w:tc>
        <w:tc>
          <w:tcPr>
            <w:tcW w:w="1866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66</w:t>
            </w:r>
          </w:p>
        </w:tc>
        <w:tc>
          <w:tcPr>
            <w:tcW w:w="2240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78.33%</w:t>
            </w:r>
          </w:p>
        </w:tc>
      </w:tr>
      <w:tr>
        <w:trPr>
          <w:cantSplit w:val="1"/>
        </w:trPr>
        <w:tc>
          <w:tcPr>
            <w:tcW w:w="4295" w:type="dxa"/>
            <w:vAlign w:val="center"/>
            <w:noWrap/>
          </w:tcPr>
          <w:p>
            <w:pPr>
              <w:jc w:val="start"/>
              <w:spacing w:after="0"/>
            </w:pPr>
            <w:r>
              <w:rPr>
                <w:sz w:val="18"/>
                <w:szCs w:val="18"/>
              </w:rPr>
              <w:t xml:space="preserve">Tidur Cepat</w:t>
            </w:r>
          </w:p>
        </w:tc>
        <w:tc>
          <w:tcPr>
            <w:tcW w:w="2053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360</w:t>
            </w:r>
          </w:p>
        </w:tc>
        <w:tc>
          <w:tcPr>
            <w:tcW w:w="1493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285</w:t>
            </w:r>
          </w:p>
        </w:tc>
        <w:tc>
          <w:tcPr>
            <w:tcW w:w="2053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40</w:t>
            </w:r>
          </w:p>
        </w:tc>
        <w:tc>
          <w:tcPr>
            <w:tcW w:w="1866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63</w:t>
            </w:r>
          </w:p>
        </w:tc>
        <w:tc>
          <w:tcPr>
            <w:tcW w:w="2240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79.17%</w:t>
            </w:r>
          </w:p>
        </w:tc>
      </w:tr>
    </w:tbl>
    <w:p/>
    <w:p>
      <w:pPr>
        <w:spacing w:after="0"/>
      </w:pPr>
      <w:r>
        <w:rPr>
          <w:color w:val="98A2B3"/>
          <w:sz w:val="16"/>
          <w:szCs w:val="16"/>
        </w:rPr>
        <w:t xml:space="preserve">Dicetak dari Habit Timeline 24 pada 03 Agustus 2026 23:25 WIB.</w:t>
      </w:r>
    </w:p>
    <w:sectPr>
      <w:footerReference w:type="default" r:id="rId7"/>
      <w:pgSz w:orient="landscape" w:w="16837.79527559055" w:h="11905.511811023622"/>
      <w:pgMar w:top="907.0866141732283" w:right="1020.4724409448818" w:bottom="907.0866141732283" w:left="1020.4724409448818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Grid>
      <w:gridCol w:w="6000" w:type="dxa"/>
      <w:gridCol w:w="3000" w:type="dxa"/>
    </w:tblGrid>
    <w:tblPr>
      <w:tblW w:w="0" w:type="auto"/>
      <w:tblLayout w:type="autofit"/>
      <w:tblCellMar>
        <w:top w:w="20" w:type="dxa"/>
        <w:left w:w="20" w:type="dxa"/>
        <w:right w:w="20" w:type="dxa"/>
        <w:bottom w:w="20" w:type="dxa"/>
      </w:tblCellMar>
      <w:tblBorders>
        <w:top w:val="single" w:sz="6" w:color="D6DEEB"/>
      </w:tblBorders>
    </w:tblPr>
    <w:tr>
      <w:trPr/>
      <w:tc>
        <w:tcPr>
          <w:tcW w:w="6000" w:type="dxa"/>
          <w:noWrap/>
        </w:tcPr>
        <w:p>
          <w:pPr>
            <w:spacing w:after="0"/>
          </w:pPr>
          <w:r>
            <w:rPr>
              <w:color w:val="98A2B3"/>
              <w:sz w:val="14"/>
              <w:szCs w:val="14"/>
            </w:rPr>
            <w:t xml:space="preserve">Habit Timeline 24 — SD Negeri Harapan Bangsa</w:t>
          </w:r>
        </w:p>
      </w:tc>
      <w:tc>
        <w:tcPr>
          <w:tcW w:w="3000" w:type="dxa"/>
          <w:noWrap/>
        </w:tcPr>
        <w:p>
          <w:pPr>
            <w:jc w:val="end"/>
            <w:spacing w:after="0"/>
          </w:pPr>
          <w:r>
            <w:rPr>
              <w:color w:val="98A2B3"/>
              <w:sz w:val="14"/>
              <w:szCs w:val="14"/>
            </w:rPr>
            <w:t xml:space="preserve">Halaman </w:t>
          </w:r>
          <w:r>
            <w:fldChar w:fldCharType="begin"/>
          </w:r>
          <w:r>
            <w:rPr>
              <w:color w:val="98A2B3"/>
              <w:sz w:val="14"/>
              <w:szCs w:val="14"/>
            </w:rPr>
            <w:instrText xml:space="preserve">PAGE</w:instrText>
          </w:r>
          <w:r>
            <w:fldChar w:fldCharType="separate"/>
          </w:r>
          <w:r>
            <w:fldChar w:fldCharType="end"/>
          </w:r>
          <w:r>
            <w:rPr>
              <w:color w:val="98A2B3"/>
              <w:sz w:val="14"/>
              <w:szCs w:val="14"/>
            </w:rPr>
            <w:t xml:space="preserve"> dari </w:t>
          </w:r>
          <w:r>
            <w:fldChar w:fldCharType="begin"/>
          </w:r>
          <w:r>
            <w:rPr>
              <w:color w:val="98A2B3"/>
              <w:sz w:val="14"/>
              <w:szCs w:val="14"/>
            </w:rPr>
            <w:instrText xml:space="preserve">NUMPAGES</w:instrText>
          </w:r>
          <w:r>
            <w:fldChar w:fldCharType="separate"/>
          </w:r>
          <w:r>
            <w:fldChar w:fldCharType="end"/>
          </w:r>
        </w:p>
      </w:tc>
    </w:tr>
  </w:tbl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id-ID" w:eastAsia="x-none" w:bidi="x-none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Arial" w:cs="Calibri"/>
        <w:color w:val="000000"/>
        <w:sz w:val="20"/>
        <w:szCs w:val="20"/>
        <w:lang w:val="id-ID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  <w:style w:type="paragraph" w:styleId="Heading1">
    <w:link w:val="Heading1Char"/>
    <w:name w:val="heading 1"/>
    <w:basedOn w:val="Normal"/>
    <w:pPr>
      <w:spacing w:after="60"/>
    </w:pPr>
    <w:rPr>
      <w:color w:val="1B448F"/>
      <w:sz w:val="30"/>
      <w:szCs w:val="30"/>
      <w:b w:val="1"/>
      <w:bCs w:val="1"/>
    </w:rPr>
  </w:style>
  <w:style w:type="paragraph" w:styleId="Heading2">
    <w:link w:val="Heading2Char"/>
    <w:name w:val="heading 2"/>
    <w:basedOn w:val="Normal"/>
    <w:pPr>
      <w:spacing w:before="240" w:after="100"/>
    </w:pPr>
    <w:rPr>
      <w:color w:val="1B448F"/>
      <w:sz w:val="22"/>
      <w:szCs w:val="2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2026-08-03T23:25:38+07:00</dcterms:created>
  <dcterms:modified xsi:type="dcterms:W3CDTF">2026-08-03T23:25:38+07:00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